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54F3" w14:textId="2113A12E" w:rsidR="00481E57" w:rsidRDefault="00441211" w:rsidP="00F823C0">
      <w:pPr>
        <w:pStyle w:val="Heading1"/>
        <w:rPr>
          <w:rFonts w:eastAsiaTheme="minorEastAsia" w:cstheme="minorHAnsi"/>
          <w:b/>
          <w:bCs/>
        </w:rPr>
      </w:pPr>
      <w:r w:rsidRPr="004615D7">
        <w:rPr>
          <w:rFonts w:cstheme="minorHAnsi"/>
          <w:b/>
          <w:bCs/>
        </w:rPr>
        <w:t xml:space="preserve">Lesson: </w:t>
      </w:r>
      <w:r w:rsidR="004615D7" w:rsidRPr="004615D7">
        <w:rPr>
          <w:rFonts w:cstheme="minorHAnsi"/>
          <w:b/>
          <w:bCs/>
        </w:rPr>
        <w:t xml:space="preserve">The Basics of Factoring Trinomials of the Form </w:t>
      </w:r>
      <m:oMath>
        <m:sSup>
          <m:sSupPr>
            <m:ctrlPr>
              <w:rPr>
                <w:rFonts w:ascii="Cambria Math" w:hAnsi="Cambria Math" w:cstheme="minorHAnsi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-</m:t>
            </m:r>
            <m:r>
              <m:rPr>
                <m:sty m:val="bi"/>
              </m:rPr>
              <w:rPr>
                <w:rFonts w:ascii="Cambria Math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theme="minorHAnsi"/>
          </w:rPr>
          <m:t>+bx+c</m:t>
        </m:r>
      </m:oMath>
    </w:p>
    <w:p w14:paraId="091B2DEB" w14:textId="53761CF9" w:rsidR="00730AA3" w:rsidRDefault="00730AA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How can you factor </w:t>
      </w: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-5x-6?</m:t>
        </m:r>
      </m:oMath>
    </w:p>
    <w:p w14:paraId="75424E03" w14:textId="0BB7D19D" w:rsidR="00730AA3" w:rsidRDefault="00730AA3" w:rsidP="00F823C0">
      <w:pPr>
        <w:rPr>
          <w:rFonts w:eastAsiaTheme="minorEastAsia" w:cstheme="minorHAnsi"/>
        </w:rPr>
      </w:pPr>
    </w:p>
    <w:p w14:paraId="25F125B7" w14:textId="2F40A15E" w:rsidR="00730AA3" w:rsidRDefault="00730AA3" w:rsidP="00F823C0">
      <w:pPr>
        <w:rPr>
          <w:rFonts w:eastAsiaTheme="minorEastAsia" w:cstheme="minorHAnsi"/>
        </w:rPr>
      </w:pPr>
    </w:p>
    <w:p w14:paraId="5D7B5C5A" w14:textId="6092D44A" w:rsidR="00730AA3" w:rsidRDefault="00730AA3" w:rsidP="00F823C0">
      <w:pPr>
        <w:rPr>
          <w:rFonts w:eastAsiaTheme="minorEastAsia" w:cstheme="minorHAnsi"/>
        </w:rPr>
      </w:pPr>
    </w:p>
    <w:p w14:paraId="7BE714CA" w14:textId="6B157786" w:rsidR="00730AA3" w:rsidRDefault="00730AA3" w:rsidP="00F823C0">
      <w:pPr>
        <w:rPr>
          <w:rFonts w:eastAsiaTheme="minorEastAsia" w:cstheme="minorHAnsi"/>
        </w:rPr>
      </w:pPr>
    </w:p>
    <w:p w14:paraId="3197507C" w14:textId="6F1C93F7" w:rsidR="00730AA3" w:rsidRPr="00730AA3" w:rsidRDefault="00730AA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What about </w:t>
      </w: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-15x-36?</m:t>
        </m:r>
      </m:oMath>
    </w:p>
    <w:p w14:paraId="061FA2EB" w14:textId="3548860A" w:rsidR="00730AA3" w:rsidRDefault="00730AA3" w:rsidP="00F823C0">
      <w:pPr>
        <w:rPr>
          <w:rFonts w:eastAsiaTheme="minorEastAsia" w:cstheme="minorHAnsi"/>
        </w:rPr>
      </w:pPr>
    </w:p>
    <w:p w14:paraId="3A4B0107" w14:textId="77777777" w:rsidR="00730AA3" w:rsidRDefault="00730AA3" w:rsidP="00F823C0">
      <w:pPr>
        <w:rPr>
          <w:rFonts w:eastAsiaTheme="minorEastAsia" w:cstheme="minorHAnsi"/>
        </w:rPr>
      </w:pPr>
    </w:p>
    <w:p w14:paraId="1EB356AA" w14:textId="61106E87" w:rsidR="00730AA3" w:rsidRDefault="00730AA3" w:rsidP="00F823C0">
      <w:pPr>
        <w:rPr>
          <w:rFonts w:eastAsiaTheme="minorEastAsia" w:cstheme="minorHAnsi"/>
        </w:rPr>
      </w:pPr>
    </w:p>
    <w:p w14:paraId="4E6D28C7" w14:textId="4CC23E2C" w:rsidR="00730AA3" w:rsidRDefault="00730AA3" w:rsidP="00F823C0">
      <w:pPr>
        <w:rPr>
          <w:rFonts w:eastAsiaTheme="minorEastAsia" w:cstheme="minorHAnsi"/>
        </w:rPr>
      </w:pPr>
    </w:p>
    <w:p w14:paraId="52D7FCB1" w14:textId="6A7349C0" w:rsidR="00730AA3" w:rsidRDefault="00730AA3" w:rsidP="00F823C0">
      <w:pPr>
        <w:pStyle w:val="Heading3"/>
        <w:rPr>
          <w:rFonts w:eastAsiaTheme="minorEastAsia" w:cstheme="minorHAnsi"/>
          <w:b/>
          <w:bCs/>
          <w:u w:val="single"/>
        </w:rPr>
      </w:pPr>
      <w:r>
        <w:rPr>
          <w:rFonts w:eastAsiaTheme="minorEastAsia" w:cstheme="minorHAnsi"/>
          <w:b/>
          <w:bCs/>
          <w:u w:val="single"/>
        </w:rPr>
        <w:t>Examples</w:t>
      </w:r>
    </w:p>
    <w:p w14:paraId="63E12D47" w14:textId="7D8CF230" w:rsidR="00730AA3" w:rsidRDefault="00730AA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Factor the following.</w:t>
      </w:r>
    </w:p>
    <w:p w14:paraId="233427EE" w14:textId="2CE4385A" w:rsidR="00730AA3" w:rsidRPr="00730AA3" w:rsidRDefault="00730AA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+13x-30</m:t>
        </m:r>
      </m:oMath>
    </w:p>
    <w:p w14:paraId="4A5296A2" w14:textId="5D6998B2" w:rsidR="00730AA3" w:rsidRDefault="00730AA3" w:rsidP="00F823C0">
      <w:pPr>
        <w:rPr>
          <w:rFonts w:eastAsiaTheme="minorEastAsia" w:cstheme="minorHAnsi"/>
        </w:rPr>
      </w:pPr>
    </w:p>
    <w:p w14:paraId="3713C852" w14:textId="0CF8BB99" w:rsidR="00730AA3" w:rsidRDefault="00730AA3" w:rsidP="00F823C0">
      <w:pPr>
        <w:rPr>
          <w:rFonts w:eastAsiaTheme="minorEastAsia" w:cstheme="minorHAnsi"/>
        </w:rPr>
      </w:pPr>
    </w:p>
    <w:p w14:paraId="3D418CD6" w14:textId="16C4C6AF" w:rsidR="00730AA3" w:rsidRDefault="00730AA3" w:rsidP="00F823C0">
      <w:pPr>
        <w:rPr>
          <w:rFonts w:eastAsiaTheme="minorEastAsia" w:cstheme="minorHAnsi"/>
        </w:rPr>
      </w:pPr>
    </w:p>
    <w:p w14:paraId="1606F25B" w14:textId="238C4B2D" w:rsidR="00730AA3" w:rsidRDefault="00730AA3" w:rsidP="00F823C0">
      <w:pPr>
        <w:rPr>
          <w:rFonts w:eastAsiaTheme="minorEastAsia" w:cstheme="minorHAnsi"/>
        </w:rPr>
      </w:pPr>
    </w:p>
    <w:p w14:paraId="582CC713" w14:textId="48DE19EA" w:rsidR="00730AA3" w:rsidRDefault="00730AA3" w:rsidP="00F823C0">
      <w:pPr>
        <w:rPr>
          <w:rFonts w:eastAsiaTheme="minorEastAsia" w:cstheme="minorHAnsi"/>
        </w:rPr>
      </w:pPr>
    </w:p>
    <w:p w14:paraId="146F6C8E" w14:textId="1B79EAF8" w:rsidR="00730AA3" w:rsidRPr="00730AA3" w:rsidRDefault="00730AA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+16x-55</m:t>
        </m:r>
      </m:oMath>
    </w:p>
    <w:p w14:paraId="2F37ECC2" w14:textId="0F829EF4" w:rsidR="00730AA3" w:rsidRDefault="00730AA3" w:rsidP="00F823C0">
      <w:pPr>
        <w:rPr>
          <w:rFonts w:eastAsiaTheme="minorEastAsia" w:cstheme="minorHAnsi"/>
        </w:rPr>
      </w:pPr>
    </w:p>
    <w:p w14:paraId="2118AD44" w14:textId="4ABBCD23" w:rsidR="00730AA3" w:rsidRDefault="00730AA3" w:rsidP="00F823C0">
      <w:pPr>
        <w:rPr>
          <w:rFonts w:eastAsiaTheme="minorEastAsia" w:cstheme="minorHAnsi"/>
        </w:rPr>
      </w:pPr>
    </w:p>
    <w:p w14:paraId="21B9A3D7" w14:textId="69CF26B3" w:rsidR="00730AA3" w:rsidRDefault="00730AA3" w:rsidP="00F823C0">
      <w:pPr>
        <w:rPr>
          <w:rFonts w:eastAsiaTheme="minorEastAsia" w:cstheme="minorHAnsi"/>
        </w:rPr>
      </w:pPr>
    </w:p>
    <w:p w14:paraId="4B0C98B0" w14:textId="3D4A74D9" w:rsidR="00730AA3" w:rsidRDefault="00730AA3" w:rsidP="00F823C0">
      <w:pPr>
        <w:rPr>
          <w:rFonts w:eastAsiaTheme="minorEastAsia" w:cstheme="minorHAnsi"/>
        </w:rPr>
      </w:pPr>
    </w:p>
    <w:p w14:paraId="6C718BA9" w14:textId="5B07C2A3" w:rsidR="00730AA3" w:rsidRDefault="00730AA3" w:rsidP="00F823C0">
      <w:pPr>
        <w:rPr>
          <w:rFonts w:eastAsiaTheme="minorEastAsia" w:cstheme="minorHAnsi"/>
        </w:rPr>
      </w:pPr>
    </w:p>
    <w:p w14:paraId="53C2C4F3" w14:textId="564523F3" w:rsidR="00730AA3" w:rsidRPr="00730AA3" w:rsidRDefault="00730AA3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-2x+3</m:t>
        </m:r>
      </m:oMath>
      <w:bookmarkStart w:id="0" w:name="_GoBack"/>
      <w:bookmarkEnd w:id="0"/>
    </w:p>
    <w:sectPr w:rsidR="00730AA3" w:rsidRPr="00730AA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F3836" w14:textId="77777777" w:rsidR="0063323C" w:rsidRDefault="0063323C" w:rsidP="002B1E9C">
      <w:pPr>
        <w:spacing w:after="0" w:line="240" w:lineRule="auto"/>
      </w:pPr>
      <w:r>
        <w:separator/>
      </w:r>
    </w:p>
  </w:endnote>
  <w:endnote w:type="continuationSeparator" w:id="0">
    <w:p w14:paraId="15809EEC" w14:textId="77777777" w:rsidR="0063323C" w:rsidRDefault="0063323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0DB3A" w14:textId="77777777" w:rsidR="0063323C" w:rsidRDefault="0063323C" w:rsidP="002B1E9C">
      <w:pPr>
        <w:spacing w:after="0" w:line="240" w:lineRule="auto"/>
      </w:pPr>
      <w:r>
        <w:separator/>
      </w:r>
    </w:p>
  </w:footnote>
  <w:footnote w:type="continuationSeparator" w:id="0">
    <w:p w14:paraId="5A280529" w14:textId="77777777" w:rsidR="0063323C" w:rsidRDefault="0063323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15D7"/>
    <w:rsid w:val="004663D9"/>
    <w:rsid w:val="00481E57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323C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0AA3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Basics of Factoring Trinomials of the Form</dc:title>
  <dc:subject/>
  <dc:creator>jenniferanne.hill@gmail.com</dc:creator>
  <cp:keywords/>
  <dc:description/>
  <cp:lastModifiedBy>jenniferanne.hill@gmail.com</cp:lastModifiedBy>
  <cp:revision>3</cp:revision>
  <cp:lastPrinted>2020-11-05T17:07:00Z</cp:lastPrinted>
  <dcterms:created xsi:type="dcterms:W3CDTF">2020-11-05T17:09:00Z</dcterms:created>
  <dcterms:modified xsi:type="dcterms:W3CDTF">2020-11-05T17:11:00Z</dcterms:modified>
  <dc:language>en-US</dc:language>
</cp:coreProperties>
</file>